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61" w:rsidRPr="00DB4C94" w:rsidRDefault="005D51DA" w:rsidP="00803961">
      <w:pPr>
        <w:rPr>
          <w:rFonts w:ascii="Century Gothic" w:hAnsi="Century Gothic"/>
          <w:sz w:val="20"/>
        </w:rPr>
      </w:pPr>
      <w:r w:rsidRPr="00DB4C94">
        <w:rPr>
          <w:rFonts w:ascii="Century Gothic" w:hAnsi="Century Gothic"/>
          <w:sz w:val="20"/>
        </w:rPr>
        <w:t>La Première guerre mondiale est devenue une guerre totale</w:t>
      </w:r>
      <w:r w:rsidR="00F2645F" w:rsidRPr="00DB4C94">
        <w:rPr>
          <w:rFonts w:ascii="Century Gothic" w:hAnsi="Century Gothic"/>
          <w:sz w:val="20"/>
        </w:rPr>
        <w:t>.</w:t>
      </w:r>
    </w:p>
    <w:p w:rsidR="005D51DA" w:rsidRPr="00DB4C94" w:rsidRDefault="005D51DA" w:rsidP="00803961">
      <w:pPr>
        <w:rPr>
          <w:rFonts w:ascii="Century Gothic" w:hAnsi="Century Gothic"/>
          <w:sz w:val="20"/>
        </w:rPr>
      </w:pPr>
      <w:r w:rsidRPr="00DB4C94">
        <w:rPr>
          <w:rFonts w:ascii="Century Gothic" w:hAnsi="Century Gothic"/>
          <w:sz w:val="20"/>
        </w:rPr>
        <w:tab/>
      </w:r>
      <w:r w:rsidRPr="00DB4C94">
        <w:rPr>
          <w:rFonts w:ascii="Century Gothic" w:hAnsi="Century Gothic"/>
          <w:b/>
          <w:sz w:val="20"/>
        </w:rPr>
        <w:t>En effet</w:t>
      </w:r>
      <w:r w:rsidRPr="00DB4C94">
        <w:rPr>
          <w:rFonts w:ascii="Century Gothic" w:hAnsi="Century Gothic"/>
          <w:sz w:val="20"/>
        </w:rPr>
        <w:t xml:space="preserve">, cette guerre a mobilisé </w:t>
      </w:r>
      <w:r w:rsidRPr="00DB4C94">
        <w:rPr>
          <w:rFonts w:ascii="Century Gothic" w:hAnsi="Century Gothic"/>
          <w:b/>
          <w:sz w:val="20"/>
        </w:rPr>
        <w:t>toutes les ressources matérielles</w:t>
      </w:r>
      <w:r w:rsidRPr="00DB4C94">
        <w:rPr>
          <w:rFonts w:ascii="Century Gothic" w:hAnsi="Century Gothic"/>
          <w:sz w:val="20"/>
        </w:rPr>
        <w:t xml:space="preserve"> du pays</w:t>
      </w:r>
      <w:r w:rsidR="00F2645F" w:rsidRPr="00DB4C94">
        <w:rPr>
          <w:rFonts w:ascii="Century Gothic" w:hAnsi="Century Gothic"/>
          <w:sz w:val="20"/>
        </w:rPr>
        <w:t xml:space="preserve">. Toutes les </w:t>
      </w:r>
      <w:r w:rsidR="00F2645F" w:rsidRPr="00DB4C94">
        <w:rPr>
          <w:rFonts w:ascii="Century Gothic" w:hAnsi="Century Gothic"/>
          <w:sz w:val="20"/>
          <w:u w:val="single"/>
        </w:rPr>
        <w:t>activités économiques sont orientées</w:t>
      </w:r>
      <w:r w:rsidR="00F2645F" w:rsidRPr="00DB4C94">
        <w:rPr>
          <w:rFonts w:ascii="Century Gothic" w:hAnsi="Century Gothic"/>
          <w:sz w:val="20"/>
        </w:rPr>
        <w:t xml:space="preserve"> vers les besoins de la guerre ; Par exemple l’entreprise Renault produit des obus (2 millions en 1918) ; des chars d’assaut ….De même les civils sont appelés à contracter des</w:t>
      </w:r>
      <w:r w:rsidR="00F2645F" w:rsidRPr="00DB4C94">
        <w:rPr>
          <w:rFonts w:ascii="Century Gothic" w:hAnsi="Century Gothic"/>
          <w:sz w:val="20"/>
          <w:u w:val="single"/>
        </w:rPr>
        <w:t xml:space="preserve"> </w:t>
      </w:r>
      <w:r w:rsidR="00F2645F" w:rsidRPr="00DB4C94">
        <w:rPr>
          <w:rFonts w:ascii="Century Gothic" w:hAnsi="Century Gothic"/>
          <w:b/>
          <w:color w:val="FF0000"/>
          <w:sz w:val="20"/>
          <w:u w:val="single"/>
        </w:rPr>
        <w:t>emprunts nationaux</w:t>
      </w:r>
      <w:r w:rsidR="00F2645F" w:rsidRPr="00DB4C94">
        <w:rPr>
          <w:rFonts w:ascii="Century Gothic" w:hAnsi="Century Gothic"/>
          <w:sz w:val="20"/>
        </w:rPr>
        <w:t xml:space="preserve"> pour financer le conflit, cet élan national représentera plus de la moitié des dépenses de guerre. Enfin, pour terminer au plus vite le conflit, les Etats financeront </w:t>
      </w:r>
      <w:r w:rsidR="00F2645F" w:rsidRPr="00DB4C94">
        <w:rPr>
          <w:rFonts w:ascii="Century Gothic" w:hAnsi="Century Gothic"/>
          <w:sz w:val="20"/>
          <w:u w:val="single"/>
        </w:rPr>
        <w:t>la recherche militaire</w:t>
      </w:r>
      <w:r w:rsidR="00F2645F" w:rsidRPr="00DB4C94">
        <w:rPr>
          <w:rFonts w:ascii="Century Gothic" w:hAnsi="Century Gothic"/>
          <w:sz w:val="20"/>
        </w:rPr>
        <w:t xml:space="preserve"> et de nombreuses armes sont alors inventées permettant des tueries de masse propres aux guerres totales : lance-flamme, tank, gaz (moutarde par exemple), avion, sous-marins….</w:t>
      </w:r>
    </w:p>
    <w:p w:rsidR="005D51DA" w:rsidRPr="00DB4C94" w:rsidRDefault="005D51DA" w:rsidP="00803961">
      <w:pPr>
        <w:rPr>
          <w:rFonts w:ascii="Century Gothic" w:hAnsi="Century Gothic"/>
          <w:sz w:val="20"/>
        </w:rPr>
      </w:pPr>
      <w:r w:rsidRPr="00DB4C94">
        <w:rPr>
          <w:rFonts w:ascii="Century Gothic" w:hAnsi="Century Gothic"/>
          <w:sz w:val="20"/>
        </w:rPr>
        <w:tab/>
      </w:r>
      <w:r w:rsidRPr="00DB4C94">
        <w:rPr>
          <w:rFonts w:ascii="Century Gothic" w:hAnsi="Century Gothic"/>
          <w:b/>
          <w:sz w:val="20"/>
        </w:rPr>
        <w:t>De plus</w:t>
      </w:r>
      <w:r w:rsidRPr="00DB4C94">
        <w:rPr>
          <w:rFonts w:ascii="Century Gothic" w:hAnsi="Century Gothic"/>
          <w:sz w:val="20"/>
        </w:rPr>
        <w:t xml:space="preserve"> cette guerre a mobilisé </w:t>
      </w:r>
      <w:r w:rsidRPr="00DB4C94">
        <w:rPr>
          <w:rFonts w:ascii="Century Gothic" w:hAnsi="Century Gothic"/>
          <w:b/>
          <w:sz w:val="20"/>
        </w:rPr>
        <w:t>toutes les ressources humaines</w:t>
      </w:r>
      <w:r w:rsidRPr="00DB4C94">
        <w:rPr>
          <w:rFonts w:ascii="Century Gothic" w:hAnsi="Century Gothic"/>
          <w:sz w:val="20"/>
        </w:rPr>
        <w:t>, tant civils que militaires</w:t>
      </w:r>
      <w:r w:rsidR="00F2645F" w:rsidRPr="00DB4C94">
        <w:rPr>
          <w:rFonts w:ascii="Century Gothic" w:hAnsi="Century Gothic"/>
          <w:sz w:val="20"/>
        </w:rPr>
        <w:t xml:space="preserve">. </w:t>
      </w:r>
      <w:r w:rsidRPr="00DB4C94">
        <w:rPr>
          <w:rFonts w:ascii="Century Gothic" w:hAnsi="Century Gothic"/>
          <w:sz w:val="20"/>
          <w:u w:val="single"/>
        </w:rPr>
        <w:t>Au front</w:t>
      </w:r>
      <w:r w:rsidRPr="00DB4C94">
        <w:rPr>
          <w:rFonts w:ascii="Century Gothic" w:hAnsi="Century Gothic"/>
          <w:sz w:val="20"/>
        </w:rPr>
        <w:t xml:space="preserve"> la guerre a mobilisé </w:t>
      </w:r>
      <w:r w:rsidRPr="00DB4C94">
        <w:rPr>
          <w:rFonts w:ascii="Century Gothic" w:hAnsi="Century Gothic"/>
          <w:sz w:val="20"/>
          <w:u w:val="single"/>
        </w:rPr>
        <w:t>tous les hommes</w:t>
      </w:r>
      <w:r w:rsidRPr="00DB4C94">
        <w:rPr>
          <w:rFonts w:ascii="Century Gothic" w:hAnsi="Century Gothic"/>
          <w:sz w:val="20"/>
        </w:rPr>
        <w:t xml:space="preserve"> au combat faisant de nombreux blessés : A Verdun en 1916, ce sont plus de 300 000 morts au combat en  10 mois. Les mutilés de guerre appelés </w:t>
      </w:r>
      <w:r w:rsidRPr="00DB4C94">
        <w:rPr>
          <w:rFonts w:ascii="Century Gothic" w:hAnsi="Century Gothic"/>
          <w:sz w:val="20"/>
          <w:u w:val="single"/>
        </w:rPr>
        <w:t>« </w:t>
      </w:r>
      <w:r w:rsidRPr="00DB4C94">
        <w:rPr>
          <w:rFonts w:ascii="Century Gothic" w:hAnsi="Century Gothic"/>
          <w:b/>
          <w:color w:val="FF0000"/>
          <w:sz w:val="20"/>
          <w:u w:val="single"/>
        </w:rPr>
        <w:t>Gueules cassés</w:t>
      </w:r>
      <w:r w:rsidRPr="00DB4C94">
        <w:rPr>
          <w:rFonts w:ascii="Century Gothic" w:hAnsi="Century Gothic"/>
          <w:sz w:val="20"/>
        </w:rPr>
        <w:t xml:space="preserve"> » sont le témoignage vivant </w:t>
      </w:r>
      <w:r w:rsidR="00F2645F" w:rsidRPr="00DB4C94">
        <w:rPr>
          <w:rFonts w:ascii="Century Gothic" w:hAnsi="Century Gothic"/>
          <w:sz w:val="20"/>
        </w:rPr>
        <w:t xml:space="preserve">de la </w:t>
      </w:r>
      <w:r w:rsidR="00F2645F" w:rsidRPr="00DB4C94">
        <w:rPr>
          <w:rFonts w:ascii="Century Gothic" w:hAnsi="Century Gothic"/>
          <w:b/>
          <w:color w:val="FF0000"/>
          <w:sz w:val="20"/>
        </w:rPr>
        <w:t>violence de masse</w:t>
      </w:r>
      <w:r w:rsidR="00F2645F" w:rsidRPr="00DB4C94">
        <w:rPr>
          <w:rFonts w:ascii="Century Gothic" w:hAnsi="Century Gothic"/>
          <w:sz w:val="20"/>
        </w:rPr>
        <w:t xml:space="preserve"> de cette guerre totale</w:t>
      </w:r>
      <w:r w:rsidRPr="00DB4C94">
        <w:rPr>
          <w:rFonts w:ascii="Century Gothic" w:hAnsi="Century Gothic"/>
          <w:sz w:val="20"/>
        </w:rPr>
        <w:t xml:space="preserve">. </w:t>
      </w:r>
      <w:r w:rsidR="00F2645F" w:rsidRPr="00DB4C94">
        <w:rPr>
          <w:rFonts w:ascii="Century Gothic" w:hAnsi="Century Gothic"/>
          <w:sz w:val="20"/>
        </w:rPr>
        <w:t xml:space="preserve">De même les colonies envoient de nombreux soldats (des milliers de </w:t>
      </w:r>
      <w:r w:rsidR="00F2645F" w:rsidRPr="00DB4C94">
        <w:rPr>
          <w:rFonts w:ascii="Century Gothic" w:hAnsi="Century Gothic"/>
          <w:sz w:val="20"/>
          <w:u w:val="single"/>
        </w:rPr>
        <w:t>tirailleurs sénégalais</w:t>
      </w:r>
      <w:r w:rsidR="00F2645F" w:rsidRPr="00DB4C94">
        <w:rPr>
          <w:rFonts w:ascii="Century Gothic" w:hAnsi="Century Gothic"/>
          <w:sz w:val="20"/>
        </w:rPr>
        <w:t xml:space="preserve">). </w:t>
      </w:r>
      <w:r w:rsidRPr="00DB4C94">
        <w:rPr>
          <w:rFonts w:ascii="Century Gothic" w:hAnsi="Century Gothic"/>
          <w:sz w:val="20"/>
          <w:u w:val="single"/>
        </w:rPr>
        <w:t xml:space="preserve">Les </w:t>
      </w:r>
      <w:r w:rsidR="00F2645F" w:rsidRPr="00DB4C94">
        <w:rPr>
          <w:rFonts w:ascii="Century Gothic" w:hAnsi="Century Gothic"/>
          <w:sz w:val="20"/>
          <w:u w:val="single"/>
        </w:rPr>
        <w:t>civils,</w:t>
      </w:r>
      <w:r w:rsidRPr="00DB4C94">
        <w:rPr>
          <w:rFonts w:ascii="Century Gothic" w:hAnsi="Century Gothic"/>
          <w:sz w:val="20"/>
        </w:rPr>
        <w:t xml:space="preserve"> quant à eux, </w:t>
      </w:r>
      <w:r w:rsidR="00F2645F" w:rsidRPr="00DB4C94">
        <w:rPr>
          <w:rFonts w:ascii="Century Gothic" w:hAnsi="Century Gothic"/>
          <w:sz w:val="20"/>
        </w:rPr>
        <w:t>participent aussi, de l’A</w:t>
      </w:r>
      <w:r w:rsidRPr="00DB4C94">
        <w:rPr>
          <w:rFonts w:ascii="Century Gothic" w:hAnsi="Century Gothic"/>
          <w:sz w:val="20"/>
        </w:rPr>
        <w:t xml:space="preserve">rrière, à la réussite nationale. </w:t>
      </w:r>
      <w:r w:rsidRPr="00DB4C94">
        <w:rPr>
          <w:rFonts w:ascii="Century Gothic" w:hAnsi="Century Gothic"/>
          <w:sz w:val="20"/>
          <w:u w:val="single"/>
        </w:rPr>
        <w:t>Les femmes</w:t>
      </w:r>
      <w:r w:rsidRPr="00DB4C94">
        <w:rPr>
          <w:rFonts w:ascii="Century Gothic" w:hAnsi="Century Gothic"/>
          <w:sz w:val="20"/>
        </w:rPr>
        <w:t xml:space="preserve"> </w:t>
      </w:r>
      <w:r w:rsidR="00F2645F" w:rsidRPr="00DB4C94">
        <w:rPr>
          <w:rFonts w:ascii="Century Gothic" w:hAnsi="Century Gothic"/>
          <w:sz w:val="20"/>
        </w:rPr>
        <w:t>remplacent</w:t>
      </w:r>
      <w:r w:rsidRPr="00DB4C94">
        <w:rPr>
          <w:rFonts w:ascii="Century Gothic" w:hAnsi="Century Gothic"/>
          <w:sz w:val="20"/>
        </w:rPr>
        <w:t xml:space="preserve"> les </w:t>
      </w:r>
      <w:r w:rsidR="00F2645F" w:rsidRPr="00DB4C94">
        <w:rPr>
          <w:rFonts w:ascii="Century Gothic" w:hAnsi="Century Gothic"/>
          <w:sz w:val="20"/>
        </w:rPr>
        <w:t>Hommes</w:t>
      </w:r>
      <w:r w:rsidRPr="00DB4C94">
        <w:rPr>
          <w:rFonts w:ascii="Century Gothic" w:hAnsi="Century Gothic"/>
          <w:sz w:val="20"/>
        </w:rPr>
        <w:t xml:space="preserve"> dans les usines et les champs</w:t>
      </w:r>
      <w:bookmarkStart w:id="0" w:name="_GoBack"/>
      <w:bookmarkEnd w:id="0"/>
      <w:r w:rsidR="00F2645F" w:rsidRPr="00DB4C94">
        <w:rPr>
          <w:rFonts w:ascii="Century Gothic" w:hAnsi="Century Gothic"/>
          <w:sz w:val="20"/>
        </w:rPr>
        <w:t xml:space="preserve"> ; ainsi dans l’entreprise Renault </w:t>
      </w:r>
      <w:r w:rsidR="00DB4C94" w:rsidRPr="00DB4C94">
        <w:rPr>
          <w:rFonts w:ascii="Century Gothic" w:hAnsi="Century Gothic"/>
          <w:sz w:val="20"/>
        </w:rPr>
        <w:t xml:space="preserve">ces </w:t>
      </w:r>
      <w:proofErr w:type="spellStart"/>
      <w:r w:rsidR="00DB4C94" w:rsidRPr="00DB4C94">
        <w:rPr>
          <w:rFonts w:ascii="Century Gothic" w:hAnsi="Century Gothic"/>
          <w:b/>
          <w:color w:val="FF0000"/>
          <w:sz w:val="20"/>
        </w:rPr>
        <w:t>munitionnettes</w:t>
      </w:r>
      <w:proofErr w:type="spellEnd"/>
      <w:r w:rsidR="00F2645F" w:rsidRPr="00DB4C94">
        <w:rPr>
          <w:rFonts w:ascii="Century Gothic" w:hAnsi="Century Gothic"/>
          <w:sz w:val="20"/>
        </w:rPr>
        <w:t xml:space="preserve"> ne représentaient que 3.6% des effectifs tandis qu’elles sont plus de 31 % en 1918</w:t>
      </w:r>
    </w:p>
    <w:p w:rsidR="005D51DA" w:rsidRDefault="005D51DA" w:rsidP="00803961">
      <w:pPr>
        <w:rPr>
          <w:rFonts w:ascii="Century Gothic" w:hAnsi="Century Gothic"/>
          <w:sz w:val="20"/>
        </w:rPr>
      </w:pPr>
      <w:r w:rsidRPr="00DB4C94">
        <w:rPr>
          <w:sz w:val="20"/>
        </w:rPr>
        <w:tab/>
      </w:r>
      <w:r w:rsidRPr="00DB4C94">
        <w:rPr>
          <w:rFonts w:ascii="Century Gothic" w:hAnsi="Century Gothic"/>
          <w:b/>
          <w:sz w:val="20"/>
        </w:rPr>
        <w:t>Enfin</w:t>
      </w:r>
      <w:r w:rsidR="00F2645F" w:rsidRPr="00DB4C94">
        <w:rPr>
          <w:rFonts w:ascii="Century Gothic" w:hAnsi="Century Gothic"/>
          <w:sz w:val="20"/>
        </w:rPr>
        <w:t xml:space="preserve">, cette guerre est totale par </w:t>
      </w:r>
      <w:r w:rsidR="00F2645F" w:rsidRPr="00DB4C94">
        <w:rPr>
          <w:rFonts w:ascii="Century Gothic" w:hAnsi="Century Gothic"/>
          <w:b/>
          <w:sz w:val="20"/>
        </w:rPr>
        <w:t xml:space="preserve">la </w:t>
      </w:r>
      <w:r w:rsidR="00DB4C94" w:rsidRPr="00DB4C94">
        <w:rPr>
          <w:rFonts w:ascii="Century Gothic" w:hAnsi="Century Gothic"/>
          <w:b/>
          <w:sz w:val="20"/>
        </w:rPr>
        <w:t xml:space="preserve"> violence psychologique</w:t>
      </w:r>
      <w:r w:rsidR="00DB4C94" w:rsidRPr="00DB4C94">
        <w:rPr>
          <w:rFonts w:ascii="Century Gothic" w:hAnsi="Century Gothic"/>
          <w:sz w:val="20"/>
        </w:rPr>
        <w:t xml:space="preserve"> usitée. Dans les </w:t>
      </w:r>
      <w:r w:rsidR="00DB4C94" w:rsidRPr="00DB4C94">
        <w:rPr>
          <w:rFonts w:ascii="Century Gothic" w:hAnsi="Century Gothic"/>
          <w:b/>
          <w:color w:val="FF0000"/>
          <w:sz w:val="20"/>
          <w:u w:val="single"/>
        </w:rPr>
        <w:t>tranchée</w:t>
      </w:r>
      <w:r w:rsidR="00DB4C94" w:rsidRPr="00DB4C94">
        <w:rPr>
          <w:rFonts w:ascii="Century Gothic" w:hAnsi="Century Gothic"/>
          <w:b/>
          <w:color w:val="FF0000"/>
          <w:sz w:val="20"/>
        </w:rPr>
        <w:t>s</w:t>
      </w:r>
      <w:r w:rsidR="00DB4C94" w:rsidRPr="00DB4C94">
        <w:rPr>
          <w:rFonts w:ascii="Century Gothic" w:hAnsi="Century Gothic"/>
          <w:sz w:val="20"/>
        </w:rPr>
        <w:t xml:space="preserve"> les conditions de vie et de combat sont extrêmement difficiles et brutales créant des traumatismes sur le long terme : rats, bous, froid, maladie, éloignement des familles, bombardement permanent, angoisse….. De plus, afin de renforcer l’adhésion nationale au conflit et d’éviter les émeutes et mutineries, les Etats pratiquent la </w:t>
      </w:r>
      <w:r w:rsidR="00DB4C94" w:rsidRPr="00DB4C94">
        <w:rPr>
          <w:rFonts w:ascii="Century Gothic" w:hAnsi="Century Gothic"/>
          <w:b/>
          <w:color w:val="FF0000"/>
          <w:sz w:val="20"/>
          <w:u w:val="single"/>
        </w:rPr>
        <w:t>propagande</w:t>
      </w:r>
      <w:r w:rsidR="00DB4C94" w:rsidRPr="00DB4C94">
        <w:rPr>
          <w:rFonts w:ascii="Century Gothic" w:hAnsi="Century Gothic"/>
          <w:sz w:val="20"/>
          <w:u w:val="single"/>
        </w:rPr>
        <w:t xml:space="preserve"> et la </w:t>
      </w:r>
      <w:r w:rsidR="00DB4C94" w:rsidRPr="00DB4C94">
        <w:rPr>
          <w:rFonts w:ascii="Century Gothic" w:hAnsi="Century Gothic"/>
          <w:b/>
          <w:color w:val="FF0000"/>
          <w:sz w:val="20"/>
          <w:u w:val="single"/>
        </w:rPr>
        <w:t>censure</w:t>
      </w:r>
      <w:r w:rsidR="00DB4C94" w:rsidRPr="00DB4C94">
        <w:rPr>
          <w:rFonts w:ascii="Century Gothic" w:hAnsi="Century Gothic"/>
          <w:b/>
          <w:color w:val="FF0000"/>
          <w:sz w:val="20"/>
        </w:rPr>
        <w:t> </w:t>
      </w:r>
      <w:r w:rsidR="00DB4C94" w:rsidRPr="00DB4C94">
        <w:rPr>
          <w:rFonts w:ascii="Century Gothic" w:hAnsi="Century Gothic"/>
          <w:sz w:val="20"/>
        </w:rPr>
        <w:t>: c’est ainsi que les lettres sont noircies afin qu’aucune informations négatives ne circulent, c’est ainsi aussi que les journaux diffuse des mensonges outranciers comme celui qui prétends que les balles allemandes ne font aucune blessure</w:t>
      </w:r>
    </w:p>
    <w:p w:rsidR="00DB4C94" w:rsidRDefault="00DB4C94" w:rsidP="00803961">
      <w:pPr>
        <w:rPr>
          <w:rFonts w:ascii="Century Gothic" w:hAnsi="Century Gothic"/>
          <w:sz w:val="20"/>
        </w:rPr>
      </w:pPr>
      <w:r>
        <w:rPr>
          <w:rFonts w:ascii="Century Gothic" w:hAnsi="Century Gothic"/>
          <w:sz w:val="20"/>
        </w:rPr>
        <w:tab/>
      </w:r>
      <w:r w:rsidRPr="00DB4C94">
        <w:rPr>
          <w:rFonts w:ascii="Century Gothic" w:hAnsi="Century Gothic"/>
          <w:b/>
          <w:sz w:val="20"/>
        </w:rPr>
        <w:t>Pour conclure</w:t>
      </w:r>
      <w:r>
        <w:rPr>
          <w:rFonts w:ascii="Century Gothic" w:hAnsi="Century Gothic"/>
          <w:sz w:val="20"/>
        </w:rPr>
        <w:t>, la première Guerre mondiale est devenue totale car elle a mobilisé toutes les ressources matérielles et humaines et usé de violences physique et psychologiques à une échelle jamais atteinte jusqu’en 1914</w:t>
      </w:r>
    </w:p>
    <w:p w:rsidR="00DB4C94" w:rsidRPr="00DB4C94" w:rsidRDefault="00DB4C94" w:rsidP="00DB4C94">
      <w:pPr>
        <w:rPr>
          <w:rFonts w:ascii="Century Gothic" w:hAnsi="Century Gothic"/>
          <w:sz w:val="20"/>
        </w:rPr>
      </w:pPr>
      <w:r w:rsidRPr="00DB4C94">
        <w:rPr>
          <w:rFonts w:ascii="Century Gothic" w:hAnsi="Century Gothic"/>
          <w:sz w:val="20"/>
        </w:rPr>
        <w:t>La Première guerre mondiale est devenue une guerre totale.</w:t>
      </w:r>
    </w:p>
    <w:p w:rsidR="00DB4C94" w:rsidRPr="00DB4C94" w:rsidRDefault="00DB4C94" w:rsidP="00DB4C94">
      <w:pPr>
        <w:rPr>
          <w:rFonts w:ascii="Century Gothic" w:hAnsi="Century Gothic"/>
          <w:sz w:val="20"/>
        </w:rPr>
      </w:pPr>
      <w:r w:rsidRPr="00DB4C94">
        <w:rPr>
          <w:rFonts w:ascii="Century Gothic" w:hAnsi="Century Gothic"/>
          <w:sz w:val="20"/>
        </w:rPr>
        <w:tab/>
      </w:r>
      <w:r w:rsidRPr="00DB4C94">
        <w:rPr>
          <w:rFonts w:ascii="Century Gothic" w:hAnsi="Century Gothic"/>
          <w:b/>
          <w:sz w:val="20"/>
        </w:rPr>
        <w:t>En effet,</w:t>
      </w:r>
      <w:r w:rsidRPr="00DB4C94">
        <w:rPr>
          <w:rFonts w:ascii="Century Gothic" w:hAnsi="Century Gothic"/>
          <w:sz w:val="20"/>
        </w:rPr>
        <w:t xml:space="preserve"> cette guerre a mobilisé </w:t>
      </w:r>
      <w:r w:rsidRPr="00DB4C94">
        <w:rPr>
          <w:rFonts w:ascii="Century Gothic" w:hAnsi="Century Gothic"/>
          <w:b/>
          <w:sz w:val="20"/>
        </w:rPr>
        <w:t>toutes les ressources matérielles</w:t>
      </w:r>
      <w:r w:rsidRPr="00DB4C94">
        <w:rPr>
          <w:rFonts w:ascii="Century Gothic" w:hAnsi="Century Gothic"/>
          <w:sz w:val="20"/>
        </w:rPr>
        <w:t xml:space="preserve"> du pays. Toutes les </w:t>
      </w:r>
      <w:r w:rsidRPr="00DB4C94">
        <w:rPr>
          <w:rFonts w:ascii="Century Gothic" w:hAnsi="Century Gothic"/>
          <w:sz w:val="20"/>
          <w:u w:val="single"/>
        </w:rPr>
        <w:t>activités économiques sont orientées</w:t>
      </w:r>
      <w:r w:rsidRPr="00DB4C94">
        <w:rPr>
          <w:rFonts w:ascii="Century Gothic" w:hAnsi="Century Gothic"/>
          <w:sz w:val="20"/>
        </w:rPr>
        <w:t xml:space="preserve"> vers les besoins de la guerre ; Par exemple l’entreprise Renault produit des obus (2 millions en 1918) ; des chars d’assaut ….De même les civils sont appelés à contracter des</w:t>
      </w:r>
      <w:r w:rsidRPr="00DB4C94">
        <w:rPr>
          <w:rFonts w:ascii="Century Gothic" w:hAnsi="Century Gothic"/>
          <w:sz w:val="20"/>
          <w:u w:val="single"/>
        </w:rPr>
        <w:t xml:space="preserve"> </w:t>
      </w:r>
      <w:r w:rsidRPr="00DB4C94">
        <w:rPr>
          <w:rFonts w:ascii="Century Gothic" w:hAnsi="Century Gothic"/>
          <w:b/>
          <w:color w:val="FF0000"/>
          <w:sz w:val="20"/>
          <w:u w:val="single"/>
        </w:rPr>
        <w:t>emprunts nationaux</w:t>
      </w:r>
      <w:r w:rsidRPr="00DB4C94">
        <w:rPr>
          <w:rFonts w:ascii="Century Gothic" w:hAnsi="Century Gothic"/>
          <w:sz w:val="20"/>
        </w:rPr>
        <w:t xml:space="preserve"> pour financer le conflit, cet élan national représentera plus de la moitié des dépenses de guerre. Enfin, pour terminer au plus vite le conflit, les Etats financeront la </w:t>
      </w:r>
      <w:r w:rsidRPr="00DB4C94">
        <w:rPr>
          <w:rFonts w:ascii="Century Gothic" w:hAnsi="Century Gothic"/>
          <w:sz w:val="20"/>
          <w:u w:val="single"/>
        </w:rPr>
        <w:t>recherche militaire</w:t>
      </w:r>
      <w:r w:rsidRPr="00DB4C94">
        <w:rPr>
          <w:rFonts w:ascii="Century Gothic" w:hAnsi="Century Gothic"/>
          <w:sz w:val="20"/>
        </w:rPr>
        <w:t xml:space="preserve"> et de nombreuses armes sont alors inventées permettant des tueries de masse propres aux guerres totales : lance-flamme, tank, gaz (moutarde par exemple), avion, sous-marins….</w:t>
      </w:r>
    </w:p>
    <w:p w:rsidR="00DB4C94" w:rsidRPr="00DB4C94" w:rsidRDefault="00DB4C94" w:rsidP="00DB4C94">
      <w:pPr>
        <w:rPr>
          <w:rFonts w:ascii="Century Gothic" w:hAnsi="Century Gothic"/>
          <w:sz w:val="20"/>
        </w:rPr>
      </w:pPr>
      <w:r w:rsidRPr="00DB4C94">
        <w:rPr>
          <w:rFonts w:ascii="Century Gothic" w:hAnsi="Century Gothic"/>
          <w:sz w:val="20"/>
        </w:rPr>
        <w:tab/>
      </w:r>
      <w:r w:rsidRPr="00DB4C94">
        <w:rPr>
          <w:rFonts w:ascii="Century Gothic" w:hAnsi="Century Gothic"/>
          <w:b/>
          <w:sz w:val="20"/>
        </w:rPr>
        <w:t>De plus</w:t>
      </w:r>
      <w:r w:rsidRPr="00DB4C94">
        <w:rPr>
          <w:rFonts w:ascii="Century Gothic" w:hAnsi="Century Gothic"/>
          <w:sz w:val="20"/>
        </w:rPr>
        <w:t xml:space="preserve"> cette guerre a mobilisé </w:t>
      </w:r>
      <w:r w:rsidRPr="00DB4C94">
        <w:rPr>
          <w:rFonts w:ascii="Century Gothic" w:hAnsi="Century Gothic"/>
          <w:b/>
          <w:sz w:val="20"/>
        </w:rPr>
        <w:t>toutes les ressources humaines</w:t>
      </w:r>
      <w:r w:rsidRPr="00DB4C94">
        <w:rPr>
          <w:rFonts w:ascii="Century Gothic" w:hAnsi="Century Gothic"/>
          <w:sz w:val="20"/>
        </w:rPr>
        <w:t xml:space="preserve">, tant civils que militaires. </w:t>
      </w:r>
      <w:r w:rsidRPr="00DB4C94">
        <w:rPr>
          <w:rFonts w:ascii="Century Gothic" w:hAnsi="Century Gothic"/>
          <w:sz w:val="20"/>
          <w:u w:val="single"/>
        </w:rPr>
        <w:t>Au front</w:t>
      </w:r>
      <w:r w:rsidRPr="00DB4C94">
        <w:rPr>
          <w:rFonts w:ascii="Century Gothic" w:hAnsi="Century Gothic"/>
          <w:sz w:val="20"/>
        </w:rPr>
        <w:t xml:space="preserve"> la guerre a mobilisé </w:t>
      </w:r>
      <w:r w:rsidRPr="00DB4C94">
        <w:rPr>
          <w:rFonts w:ascii="Century Gothic" w:hAnsi="Century Gothic"/>
          <w:sz w:val="20"/>
          <w:u w:val="single"/>
        </w:rPr>
        <w:t>tous les hommes</w:t>
      </w:r>
      <w:r w:rsidRPr="00DB4C94">
        <w:rPr>
          <w:rFonts w:ascii="Century Gothic" w:hAnsi="Century Gothic"/>
          <w:sz w:val="20"/>
        </w:rPr>
        <w:t xml:space="preserve"> au combat faisant de nombreux blessés : A Verdun en 1916, ce sont plus de 300 000 morts au combat en  10 mois. Les mutilés de guerre appelés </w:t>
      </w:r>
      <w:r w:rsidRPr="00DB4C94">
        <w:rPr>
          <w:rFonts w:ascii="Century Gothic" w:hAnsi="Century Gothic"/>
          <w:sz w:val="20"/>
          <w:u w:val="single"/>
        </w:rPr>
        <w:t>« </w:t>
      </w:r>
      <w:r w:rsidRPr="00DB4C94">
        <w:rPr>
          <w:rFonts w:ascii="Century Gothic" w:hAnsi="Century Gothic"/>
          <w:b/>
          <w:color w:val="FF0000"/>
          <w:sz w:val="20"/>
          <w:u w:val="single"/>
        </w:rPr>
        <w:t>Gueules cassés</w:t>
      </w:r>
      <w:r w:rsidRPr="00DB4C94">
        <w:rPr>
          <w:rFonts w:ascii="Century Gothic" w:hAnsi="Century Gothic"/>
          <w:sz w:val="20"/>
        </w:rPr>
        <w:t xml:space="preserve"> » sont le témoignage vivant de la </w:t>
      </w:r>
      <w:r w:rsidRPr="00DB4C94">
        <w:rPr>
          <w:rFonts w:ascii="Century Gothic" w:hAnsi="Century Gothic"/>
          <w:b/>
          <w:color w:val="FF0000"/>
          <w:sz w:val="20"/>
        </w:rPr>
        <w:t>violence de masse</w:t>
      </w:r>
      <w:r w:rsidRPr="00DB4C94">
        <w:rPr>
          <w:rFonts w:ascii="Century Gothic" w:hAnsi="Century Gothic"/>
          <w:sz w:val="20"/>
        </w:rPr>
        <w:t xml:space="preserve"> de cette guerre totale. De même les colonies envoient de nombreux soldats (des milliers de </w:t>
      </w:r>
      <w:r w:rsidRPr="00DB4C94">
        <w:rPr>
          <w:rFonts w:ascii="Century Gothic" w:hAnsi="Century Gothic"/>
          <w:sz w:val="20"/>
          <w:u w:val="single"/>
        </w:rPr>
        <w:t>tirailleurs sénégalais</w:t>
      </w:r>
      <w:r w:rsidRPr="00DB4C94">
        <w:rPr>
          <w:rFonts w:ascii="Century Gothic" w:hAnsi="Century Gothic"/>
          <w:sz w:val="20"/>
        </w:rPr>
        <w:t xml:space="preserve">). </w:t>
      </w:r>
      <w:r w:rsidRPr="00DB4C94">
        <w:rPr>
          <w:rFonts w:ascii="Century Gothic" w:hAnsi="Century Gothic"/>
          <w:sz w:val="20"/>
          <w:u w:val="single"/>
        </w:rPr>
        <w:t>Les civils,</w:t>
      </w:r>
      <w:r w:rsidRPr="00DB4C94">
        <w:rPr>
          <w:rFonts w:ascii="Century Gothic" w:hAnsi="Century Gothic"/>
          <w:sz w:val="20"/>
        </w:rPr>
        <w:t xml:space="preserve"> quant à eux, participent aussi, de l’Arrière, à la réussite nationale. </w:t>
      </w:r>
      <w:r w:rsidRPr="00DB4C94">
        <w:rPr>
          <w:rFonts w:ascii="Century Gothic" w:hAnsi="Century Gothic"/>
          <w:sz w:val="20"/>
          <w:u w:val="single"/>
        </w:rPr>
        <w:t>Les femmes</w:t>
      </w:r>
      <w:r w:rsidRPr="00DB4C94">
        <w:rPr>
          <w:rFonts w:ascii="Century Gothic" w:hAnsi="Century Gothic"/>
          <w:sz w:val="20"/>
        </w:rPr>
        <w:t xml:space="preserve"> remplacent les Hommes dans les usines et les champs ; ainsi dans l’entreprise Renault ces </w:t>
      </w:r>
      <w:proofErr w:type="spellStart"/>
      <w:r w:rsidRPr="00DB4C94">
        <w:rPr>
          <w:rFonts w:ascii="Century Gothic" w:hAnsi="Century Gothic"/>
          <w:b/>
          <w:color w:val="FF0000"/>
          <w:sz w:val="20"/>
        </w:rPr>
        <w:t>munitionnettes</w:t>
      </w:r>
      <w:proofErr w:type="spellEnd"/>
      <w:r w:rsidRPr="00DB4C94">
        <w:rPr>
          <w:rFonts w:ascii="Century Gothic" w:hAnsi="Century Gothic"/>
          <w:sz w:val="20"/>
        </w:rPr>
        <w:t xml:space="preserve"> ne représentaient que 3.6% des effectifs tandis qu’elles sont plus de 31 % en 1918</w:t>
      </w:r>
    </w:p>
    <w:p w:rsidR="00DB4C94" w:rsidRPr="00DB4C94" w:rsidRDefault="00DB4C94" w:rsidP="00DB4C94">
      <w:pPr>
        <w:rPr>
          <w:rFonts w:ascii="Century Gothic" w:hAnsi="Century Gothic"/>
          <w:sz w:val="20"/>
        </w:rPr>
      </w:pPr>
      <w:r w:rsidRPr="00DB4C94">
        <w:rPr>
          <w:sz w:val="20"/>
        </w:rPr>
        <w:tab/>
      </w:r>
      <w:r w:rsidRPr="00DB4C94">
        <w:rPr>
          <w:rFonts w:ascii="Century Gothic" w:hAnsi="Century Gothic"/>
          <w:b/>
          <w:sz w:val="20"/>
        </w:rPr>
        <w:t>Enfin,</w:t>
      </w:r>
      <w:r w:rsidRPr="00DB4C94">
        <w:rPr>
          <w:rFonts w:ascii="Century Gothic" w:hAnsi="Century Gothic"/>
          <w:sz w:val="20"/>
        </w:rPr>
        <w:t xml:space="preserve"> cette guerre est totale par </w:t>
      </w:r>
      <w:r w:rsidRPr="00DB4C94">
        <w:rPr>
          <w:rFonts w:ascii="Century Gothic" w:hAnsi="Century Gothic"/>
          <w:b/>
          <w:sz w:val="20"/>
        </w:rPr>
        <w:t>la  violence psychologique</w:t>
      </w:r>
      <w:r w:rsidRPr="00DB4C94">
        <w:rPr>
          <w:rFonts w:ascii="Century Gothic" w:hAnsi="Century Gothic"/>
          <w:sz w:val="20"/>
        </w:rPr>
        <w:t xml:space="preserve"> usitée. Dans les </w:t>
      </w:r>
      <w:r w:rsidRPr="00DB4C94">
        <w:rPr>
          <w:rFonts w:ascii="Century Gothic" w:hAnsi="Century Gothic"/>
          <w:b/>
          <w:color w:val="FF0000"/>
          <w:sz w:val="20"/>
          <w:u w:val="single"/>
        </w:rPr>
        <w:t>tranchée</w:t>
      </w:r>
      <w:r w:rsidRPr="00DB4C94">
        <w:rPr>
          <w:rFonts w:ascii="Century Gothic" w:hAnsi="Century Gothic"/>
          <w:b/>
          <w:color w:val="FF0000"/>
          <w:sz w:val="20"/>
        </w:rPr>
        <w:t>s</w:t>
      </w:r>
      <w:r w:rsidRPr="00DB4C94">
        <w:rPr>
          <w:rFonts w:ascii="Century Gothic" w:hAnsi="Century Gothic"/>
          <w:sz w:val="20"/>
        </w:rPr>
        <w:t xml:space="preserve"> les conditions de vie et de combat sont extrêmement difficiles et brutales créant des traumatismes sur le long terme : rats, bous, froid, maladie, éloignement des familles, bombardement permanent, angoisse….. De plus, afin de renforcer l’adhésion nationale au conflit et d’éviter les émeutes et mutineries, les Etats pratiquent la </w:t>
      </w:r>
      <w:r w:rsidRPr="00DB4C94">
        <w:rPr>
          <w:rFonts w:ascii="Century Gothic" w:hAnsi="Century Gothic"/>
          <w:b/>
          <w:color w:val="FF0000"/>
          <w:sz w:val="20"/>
          <w:u w:val="single"/>
        </w:rPr>
        <w:t>propagande</w:t>
      </w:r>
      <w:r w:rsidRPr="00DB4C94">
        <w:rPr>
          <w:rFonts w:ascii="Century Gothic" w:hAnsi="Century Gothic"/>
          <w:sz w:val="20"/>
          <w:u w:val="single"/>
        </w:rPr>
        <w:t xml:space="preserve"> et la </w:t>
      </w:r>
      <w:r w:rsidRPr="00DB4C94">
        <w:rPr>
          <w:rFonts w:ascii="Century Gothic" w:hAnsi="Century Gothic"/>
          <w:b/>
          <w:color w:val="FF0000"/>
          <w:sz w:val="20"/>
          <w:u w:val="single"/>
        </w:rPr>
        <w:t>censure</w:t>
      </w:r>
      <w:r w:rsidRPr="00DB4C94">
        <w:rPr>
          <w:rFonts w:ascii="Century Gothic" w:hAnsi="Century Gothic"/>
          <w:b/>
          <w:color w:val="FF0000"/>
          <w:sz w:val="20"/>
        </w:rPr>
        <w:t> </w:t>
      </w:r>
      <w:r w:rsidRPr="00DB4C94">
        <w:rPr>
          <w:rFonts w:ascii="Century Gothic" w:hAnsi="Century Gothic"/>
          <w:sz w:val="20"/>
        </w:rPr>
        <w:t>: c’est ainsi que les lettres sont noircies afin qu’aucune informations négatives ne circulent, c’est ainsi aussi que les journaux diffuse des mensonges outranciers comme celui qui prétends que les balles allemandes ne font aucune blessure</w:t>
      </w:r>
    </w:p>
    <w:p w:rsidR="00DB4C94" w:rsidRPr="00DB4C94" w:rsidRDefault="00DB4C94" w:rsidP="00DB4C94">
      <w:pPr>
        <w:ind w:firstLine="708"/>
        <w:rPr>
          <w:rFonts w:ascii="Century Gothic" w:hAnsi="Century Gothic"/>
          <w:sz w:val="20"/>
        </w:rPr>
      </w:pPr>
      <w:r w:rsidRPr="00DB4C94">
        <w:rPr>
          <w:rFonts w:ascii="Century Gothic" w:hAnsi="Century Gothic"/>
          <w:b/>
          <w:sz w:val="20"/>
        </w:rPr>
        <w:t>Pour conclure</w:t>
      </w:r>
      <w:r>
        <w:rPr>
          <w:rFonts w:ascii="Century Gothic" w:hAnsi="Century Gothic"/>
          <w:sz w:val="20"/>
        </w:rPr>
        <w:t>, la première Guerre mondiale est devenue totale car elle a mobilisé toutes les ressources matérielles et humaines et usé de violences physique et psychologiques à une échelle jamais atteinte jusqu’en 1914</w:t>
      </w:r>
    </w:p>
    <w:sectPr w:rsidR="00DB4C94" w:rsidRPr="00DB4C94" w:rsidSect="00DB4C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FB" w:rsidRDefault="009863FB" w:rsidP="009863FB">
      <w:pPr>
        <w:spacing w:after="0" w:line="240" w:lineRule="auto"/>
      </w:pPr>
      <w:r>
        <w:separator/>
      </w:r>
    </w:p>
  </w:endnote>
  <w:endnote w:type="continuationSeparator" w:id="1">
    <w:p w:rsidR="009863FB" w:rsidRDefault="009863FB" w:rsidP="00986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FB" w:rsidRDefault="009863FB" w:rsidP="009863FB">
      <w:pPr>
        <w:spacing w:after="0" w:line="240" w:lineRule="auto"/>
      </w:pPr>
      <w:r>
        <w:separator/>
      </w:r>
    </w:p>
  </w:footnote>
  <w:footnote w:type="continuationSeparator" w:id="1">
    <w:p w:rsidR="009863FB" w:rsidRDefault="009863FB" w:rsidP="009863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863FB"/>
    <w:rsid w:val="00583BA0"/>
    <w:rsid w:val="005D51DA"/>
    <w:rsid w:val="00803961"/>
    <w:rsid w:val="009863FB"/>
    <w:rsid w:val="00DB4C94"/>
    <w:rsid w:val="00F2645F"/>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63FB"/>
    <w:pPr>
      <w:tabs>
        <w:tab w:val="center" w:pos="4536"/>
        <w:tab w:val="right" w:pos="9072"/>
      </w:tabs>
      <w:spacing w:after="0" w:line="240" w:lineRule="auto"/>
    </w:pPr>
  </w:style>
  <w:style w:type="character" w:customStyle="1" w:styleId="En-tteCar">
    <w:name w:val="En-tête Car"/>
    <w:basedOn w:val="Policepardfaut"/>
    <w:link w:val="En-tte"/>
    <w:uiPriority w:val="99"/>
    <w:rsid w:val="009863FB"/>
  </w:style>
  <w:style w:type="paragraph" w:styleId="Pieddepage">
    <w:name w:val="footer"/>
    <w:basedOn w:val="Normal"/>
    <w:link w:val="PieddepageCar"/>
    <w:uiPriority w:val="99"/>
    <w:unhideWhenUsed/>
    <w:rsid w:val="00986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63FB"/>
  </w:style>
  <w:style w:type="paragraph" w:styleId="Textedebulles">
    <w:name w:val="Balloon Text"/>
    <w:basedOn w:val="Normal"/>
    <w:link w:val="TextedebullesCar"/>
    <w:uiPriority w:val="99"/>
    <w:semiHidden/>
    <w:unhideWhenUsed/>
    <w:rsid w:val="00F264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MAUPOMC</cp:lastModifiedBy>
  <cp:revision>2</cp:revision>
  <dcterms:created xsi:type="dcterms:W3CDTF">2019-10-07T09:26:00Z</dcterms:created>
  <dcterms:modified xsi:type="dcterms:W3CDTF">2019-10-07T09:26:00Z</dcterms:modified>
</cp:coreProperties>
</file>